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B1" w:rsidRDefault="000D56B1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072C8" w:rsidRPr="00A072C8" w:rsidRDefault="000D56B1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A072C8" w:rsidRPr="00A072C8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A072C8" w:rsidRPr="00A072C8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мониторинга</w:t>
      </w:r>
    </w:p>
    <w:p w:rsidR="005F7AD1" w:rsidRDefault="00A072C8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2C8">
        <w:rPr>
          <w:rFonts w:ascii="Times New Roman" w:hAnsi="Times New Roman" w:cs="Times New Roman"/>
          <w:b/>
          <w:sz w:val="28"/>
          <w:szCs w:val="28"/>
        </w:rPr>
        <w:t xml:space="preserve"> в Ненецком автономном округе </w:t>
      </w:r>
      <w:r w:rsidR="00A419E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D56B1">
        <w:rPr>
          <w:rFonts w:ascii="Times New Roman" w:hAnsi="Times New Roman" w:cs="Times New Roman"/>
          <w:b/>
          <w:sz w:val="28"/>
          <w:szCs w:val="28"/>
        </w:rPr>
        <w:t>20</w:t>
      </w:r>
      <w:r w:rsidR="004D1A54">
        <w:rPr>
          <w:rFonts w:ascii="Times New Roman" w:hAnsi="Times New Roman" w:cs="Times New Roman"/>
          <w:b/>
          <w:sz w:val="28"/>
          <w:szCs w:val="28"/>
        </w:rPr>
        <w:t>2</w:t>
      </w:r>
      <w:r w:rsidR="00ED7122" w:rsidRPr="00ED7122">
        <w:rPr>
          <w:rFonts w:ascii="Times New Roman" w:hAnsi="Times New Roman" w:cs="Times New Roman"/>
          <w:b/>
          <w:sz w:val="28"/>
          <w:szCs w:val="28"/>
        </w:rPr>
        <w:t>1</w:t>
      </w:r>
      <w:r w:rsidR="000D56B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72C8" w:rsidRDefault="00A072C8" w:rsidP="000D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54" w:rsidRDefault="00A072C8" w:rsidP="004D1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Ненецкого автономного округа от 24.01.2017 № 5-пг «О порядке организации проведения антикоррупционного мониторинга в Ненецком автономном округе» </w:t>
      </w:r>
      <w:r w:rsidR="00E95047">
        <w:rPr>
          <w:rFonts w:ascii="Times New Roman" w:hAnsi="Times New Roman" w:cs="Times New Roman"/>
          <w:sz w:val="28"/>
          <w:szCs w:val="28"/>
        </w:rPr>
        <w:t xml:space="preserve"> комитетом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="000D56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ппарата Администрации Ненецкого автономного округа </w:t>
      </w:r>
      <w:r w:rsidR="006373D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95047">
        <w:rPr>
          <w:rFonts w:ascii="Times New Roman" w:hAnsi="Times New Roman" w:cs="Times New Roman"/>
          <w:sz w:val="28"/>
          <w:szCs w:val="28"/>
        </w:rPr>
        <w:t>Комитет</w:t>
      </w:r>
      <w:r w:rsidR="006373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="000D56B1">
        <w:rPr>
          <w:rFonts w:ascii="Times New Roman" w:hAnsi="Times New Roman" w:cs="Times New Roman"/>
          <w:sz w:val="28"/>
          <w:szCs w:val="28"/>
        </w:rPr>
        <w:t>сведений о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реализации мер по противодействию коррупции в</w:t>
      </w:r>
      <w:r w:rsidR="00E9504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>органах государственной власти и органах местного самоуправления Ненецкого автономного округа</w:t>
      </w:r>
      <w:r w:rsidR="000D56B1">
        <w:rPr>
          <w:rFonts w:ascii="Times New Roman" w:hAnsi="Times New Roman" w:cs="Times New Roman"/>
          <w:sz w:val="28"/>
          <w:szCs w:val="28"/>
        </w:rPr>
        <w:t xml:space="preserve"> (антикоррупционный </w:t>
      </w:r>
      <w:r w:rsidR="000D56B1" w:rsidRPr="00A072C8">
        <w:rPr>
          <w:rFonts w:ascii="Times New Roman" w:hAnsi="Times New Roman" w:cs="Times New Roman"/>
          <w:sz w:val="28"/>
          <w:szCs w:val="28"/>
        </w:rPr>
        <w:t>мониторинг</w:t>
      </w:r>
      <w:r w:rsidR="000D56B1">
        <w:rPr>
          <w:rFonts w:ascii="Times New Roman" w:hAnsi="Times New Roman" w:cs="Times New Roman"/>
          <w:sz w:val="28"/>
          <w:szCs w:val="28"/>
        </w:rPr>
        <w:t>)</w:t>
      </w:r>
      <w:r w:rsidR="000D56B1" w:rsidRPr="00A072C8">
        <w:rPr>
          <w:rFonts w:ascii="Times New Roman" w:hAnsi="Times New Roman" w:cs="Times New Roman"/>
          <w:sz w:val="28"/>
          <w:szCs w:val="28"/>
        </w:rPr>
        <w:t xml:space="preserve"> </w:t>
      </w:r>
      <w:r w:rsidR="00901F0A">
        <w:rPr>
          <w:rFonts w:ascii="Times New Roman" w:hAnsi="Times New Roman" w:cs="Times New Roman"/>
          <w:sz w:val="28"/>
          <w:szCs w:val="28"/>
        </w:rPr>
        <w:t>за</w:t>
      </w:r>
      <w:r w:rsidR="00E95047">
        <w:rPr>
          <w:rFonts w:ascii="Times New Roman" w:hAnsi="Times New Roman" w:cs="Times New Roman"/>
          <w:sz w:val="28"/>
          <w:szCs w:val="28"/>
        </w:rPr>
        <w:t> 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D1A5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D7122" w:rsidRPr="00ED712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358A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4D1A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32411" w:rsidRDefault="004D1A54" w:rsidP="004D1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D7122" w:rsidRPr="00ED712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2358A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органах государственной власти Ненецкого автономного округ </w:t>
      </w:r>
      <w:r w:rsidR="00432411">
        <w:rPr>
          <w:rFonts w:ascii="Times New Roman" w:eastAsia="Calibri" w:hAnsi="Times New Roman" w:cs="Times New Roman"/>
          <w:sz w:val="28"/>
          <w:szCs w:val="28"/>
          <w:lang w:eastAsia="ru-RU"/>
        </w:rPr>
        <w:t>окончен</w:t>
      </w:r>
      <w:r w:rsidR="003D6B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>прием сведений о доходах, расходах, об</w:t>
      </w:r>
      <w:r w:rsidR="00724A5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 и</w:t>
      </w:r>
      <w:r w:rsidR="002B5B0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обязательствах имущественного характера (далее – Сведения), за 20</w:t>
      </w:r>
      <w:r w:rsidR="00ED7122" w:rsidRPr="00ED712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4D1A54" w:rsidRDefault="00432411" w:rsidP="004D1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</w:t>
      </w:r>
      <w:r w:rsidR="004D1A54"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органы государственной власти Ненецкого автономного округа поступили сведения от </w:t>
      </w:r>
      <w:r w:rsidR="00ED712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D7122" w:rsidRPr="00ED7122"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="00B41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1A54"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>служащих.</w:t>
      </w:r>
      <w:r w:rsidR="00880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органах местного самоуправления сведения были представлены 27</w:t>
      </w:r>
      <w:r w:rsidR="00ED7122" w:rsidRPr="00ED7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8809E0">
        <w:rPr>
          <w:rFonts w:ascii="Times New Roman" w:eastAsia="Calibri" w:hAnsi="Times New Roman" w:cs="Times New Roman"/>
          <w:sz w:val="28"/>
          <w:szCs w:val="28"/>
          <w:lang w:eastAsia="ru-RU"/>
        </w:rPr>
        <w:t>служащим.</w:t>
      </w:r>
    </w:p>
    <w:p w:rsidR="00D35152" w:rsidRDefault="00D35152" w:rsidP="004D1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</w:t>
      </w:r>
      <w:r w:rsidR="004D1A54" w:rsidRPr="004D1A5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проверок достоверности и полноты представленных Сведений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предыдущей декларационной компании в отчетном периоде </w:t>
      </w:r>
      <w:r w:rsidR="002358A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гражданских служащих </w:t>
      </w:r>
      <w:r w:rsidR="00ED7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16 муниципальных служащих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привлечены к ответственности за совершение коррупционных правонарушений в виде замечания</w:t>
      </w:r>
      <w:r w:rsidR="00ED7122">
        <w:rPr>
          <w:rFonts w:ascii="Times New Roman" w:eastAsia="Calibri" w:hAnsi="Times New Roman" w:cs="Times New Roman"/>
          <w:sz w:val="28"/>
          <w:szCs w:val="28"/>
          <w:lang w:eastAsia="ru-RU"/>
        </w:rPr>
        <w:t>. Одному муниципальному служащему был объявлен выговор.</w:t>
      </w:r>
    </w:p>
    <w:p w:rsidR="007A688F" w:rsidRPr="007A688F" w:rsidRDefault="007A688F" w:rsidP="007A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88F">
        <w:rPr>
          <w:rFonts w:ascii="Times New Roman" w:hAnsi="Times New Roman" w:cs="Times New Roman"/>
          <w:sz w:val="28"/>
          <w:szCs w:val="28"/>
        </w:rPr>
        <w:t>В период декларационной кампании 20</w:t>
      </w:r>
      <w:r w:rsidR="00C56E09">
        <w:rPr>
          <w:rFonts w:ascii="Times New Roman" w:hAnsi="Times New Roman" w:cs="Times New Roman"/>
          <w:sz w:val="28"/>
          <w:szCs w:val="28"/>
        </w:rPr>
        <w:t>2</w:t>
      </w:r>
      <w:r w:rsidR="00ED7122">
        <w:rPr>
          <w:rFonts w:ascii="Times New Roman" w:hAnsi="Times New Roman" w:cs="Times New Roman"/>
          <w:sz w:val="28"/>
          <w:szCs w:val="28"/>
        </w:rPr>
        <w:t>1</w:t>
      </w:r>
      <w:r w:rsidRPr="007A688F">
        <w:rPr>
          <w:rFonts w:ascii="Times New Roman" w:hAnsi="Times New Roman" w:cs="Times New Roman"/>
          <w:sz w:val="28"/>
          <w:szCs w:val="28"/>
        </w:rPr>
        <w:t xml:space="preserve"> года органом по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 w:rsidRPr="007A688F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 в исполнительных органах государственной власти Ненецкого автономного округа проведены учебно-консультационные занятия по актуальным вопросам представления государственными и муниципальными служащими Ненецкого автономного округа сведений о доходах, расходах, об имуществе и обязательствах имущественного характера в отношении себя, своих супруга (супруги) и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 w:rsidRPr="007A688F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C93FBA" w:rsidRDefault="00250F8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56E09">
        <w:rPr>
          <w:rFonts w:ascii="Times New Roman" w:hAnsi="Times New Roman" w:cs="Times New Roman"/>
          <w:sz w:val="28"/>
          <w:szCs w:val="28"/>
        </w:rPr>
        <w:t>2</w:t>
      </w:r>
      <w:r w:rsidR="00ED71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6B1">
        <w:rPr>
          <w:rFonts w:ascii="Times New Roman" w:hAnsi="Times New Roman" w:cs="Times New Roman"/>
          <w:sz w:val="28"/>
          <w:szCs w:val="28"/>
        </w:rPr>
        <w:t>год</w:t>
      </w:r>
      <w:r w:rsidR="002358A2">
        <w:rPr>
          <w:rFonts w:ascii="Times New Roman" w:hAnsi="Times New Roman" w:cs="Times New Roman"/>
          <w:sz w:val="28"/>
          <w:szCs w:val="28"/>
        </w:rPr>
        <w:t>у</w:t>
      </w:r>
      <w:r w:rsidR="000D56B1">
        <w:rPr>
          <w:rFonts w:ascii="Times New Roman" w:hAnsi="Times New Roman" w:cs="Times New Roman"/>
          <w:sz w:val="28"/>
          <w:szCs w:val="28"/>
        </w:rPr>
        <w:t xml:space="preserve"> </w:t>
      </w:r>
      <w:r w:rsidR="00B63E8C">
        <w:rPr>
          <w:rFonts w:ascii="Times New Roman" w:hAnsi="Times New Roman" w:cs="Times New Roman"/>
          <w:sz w:val="28"/>
          <w:szCs w:val="28"/>
        </w:rPr>
        <w:t xml:space="preserve">в </w:t>
      </w:r>
      <w:r w:rsidR="00FB4A6A">
        <w:rPr>
          <w:rFonts w:ascii="Times New Roman" w:hAnsi="Times New Roman" w:cs="Times New Roman"/>
          <w:sz w:val="28"/>
          <w:szCs w:val="28"/>
        </w:rPr>
        <w:t>Комитет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B63E8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ED7122">
        <w:rPr>
          <w:rFonts w:ascii="Times New Roman" w:hAnsi="Times New Roman" w:cs="Times New Roman"/>
          <w:sz w:val="28"/>
          <w:szCs w:val="28"/>
        </w:rPr>
        <w:t xml:space="preserve">41 </w:t>
      </w:r>
      <w:r w:rsidR="00B63E8C">
        <w:rPr>
          <w:rFonts w:ascii="Times New Roman" w:hAnsi="Times New Roman" w:cs="Times New Roman"/>
          <w:sz w:val="28"/>
          <w:szCs w:val="28"/>
        </w:rPr>
        <w:t>уведомлени</w:t>
      </w:r>
      <w:r w:rsidR="00ED7122">
        <w:rPr>
          <w:rFonts w:ascii="Times New Roman" w:hAnsi="Times New Roman" w:cs="Times New Roman"/>
          <w:sz w:val="28"/>
          <w:szCs w:val="28"/>
        </w:rPr>
        <w:t>е</w:t>
      </w:r>
      <w:r w:rsidR="00B63E8C">
        <w:rPr>
          <w:rFonts w:ascii="Times New Roman" w:hAnsi="Times New Roman" w:cs="Times New Roman"/>
          <w:sz w:val="28"/>
          <w:szCs w:val="28"/>
        </w:rPr>
        <w:t xml:space="preserve"> работодателей о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 w:rsidR="00B63E8C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026FF3" w:rsidRPr="00026FF3">
        <w:rPr>
          <w:rFonts w:ascii="Times New Roman" w:hAnsi="Times New Roman" w:cs="Times New Roman"/>
          <w:sz w:val="28"/>
          <w:szCs w:val="28"/>
        </w:rPr>
        <w:t xml:space="preserve">трудовых договоров с гражданами, замещавшими </w:t>
      </w:r>
      <w:r w:rsidR="003627E6">
        <w:rPr>
          <w:rFonts w:ascii="Times New Roman" w:hAnsi="Times New Roman" w:cs="Times New Roman"/>
          <w:sz w:val="28"/>
          <w:szCs w:val="28"/>
        </w:rPr>
        <w:t xml:space="preserve">государственные должности и </w:t>
      </w:r>
      <w:r w:rsidR="00026FF3" w:rsidRPr="00026FF3">
        <w:rPr>
          <w:rFonts w:ascii="Times New Roman" w:hAnsi="Times New Roman" w:cs="Times New Roman"/>
          <w:sz w:val="28"/>
          <w:szCs w:val="28"/>
        </w:rPr>
        <w:t xml:space="preserve">должности государственной </w:t>
      </w:r>
      <w:r w:rsidR="00026FF3">
        <w:rPr>
          <w:rFonts w:ascii="Times New Roman" w:hAnsi="Times New Roman" w:cs="Times New Roman"/>
          <w:sz w:val="28"/>
          <w:szCs w:val="28"/>
        </w:rPr>
        <w:t>гражданской службы Ненецкого автономного округа</w:t>
      </w:r>
      <w:r w:rsidR="003627E6">
        <w:rPr>
          <w:rFonts w:ascii="Times New Roman" w:hAnsi="Times New Roman" w:cs="Times New Roman"/>
          <w:sz w:val="28"/>
          <w:szCs w:val="28"/>
        </w:rPr>
        <w:t>,</w:t>
      </w:r>
      <w:r w:rsidR="003627E6" w:rsidRPr="003627E6">
        <w:rPr>
          <w:rFonts w:ascii="Times New Roman" w:hAnsi="Times New Roman" w:cs="Times New Roman"/>
          <w:sz w:val="28"/>
          <w:szCs w:val="28"/>
        </w:rPr>
        <w:t xml:space="preserve"> </w:t>
      </w:r>
      <w:r w:rsidR="003627E6" w:rsidRPr="00026FF3">
        <w:rPr>
          <w:rFonts w:ascii="Times New Roman" w:hAnsi="Times New Roman" w:cs="Times New Roman"/>
          <w:sz w:val="28"/>
          <w:szCs w:val="28"/>
        </w:rPr>
        <w:t>в</w:t>
      </w:r>
      <w:r w:rsidR="002B5B05">
        <w:rPr>
          <w:rFonts w:ascii="Times New Roman" w:hAnsi="Times New Roman" w:cs="Times New Roman"/>
          <w:sz w:val="28"/>
          <w:szCs w:val="28"/>
        </w:rPr>
        <w:t> </w:t>
      </w:r>
      <w:r w:rsidR="003627E6" w:rsidRPr="00026FF3">
        <w:rPr>
          <w:rFonts w:ascii="Times New Roman" w:hAnsi="Times New Roman" w:cs="Times New Roman"/>
          <w:sz w:val="28"/>
          <w:szCs w:val="28"/>
        </w:rPr>
        <w:t>течение двух лет после их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 w:rsidR="003627E6" w:rsidRPr="00026FF3">
        <w:rPr>
          <w:rFonts w:ascii="Times New Roman" w:hAnsi="Times New Roman" w:cs="Times New Roman"/>
          <w:sz w:val="28"/>
          <w:szCs w:val="28"/>
        </w:rPr>
        <w:t>увольнения с</w:t>
      </w:r>
      <w:r w:rsidR="000D56B1">
        <w:rPr>
          <w:rFonts w:ascii="Times New Roman" w:hAnsi="Times New Roman" w:cs="Times New Roman"/>
          <w:sz w:val="28"/>
          <w:szCs w:val="28"/>
        </w:rPr>
        <w:t>о службы</w:t>
      </w:r>
      <w:r w:rsidR="00026FF3">
        <w:rPr>
          <w:rFonts w:ascii="Times New Roman" w:hAnsi="Times New Roman" w:cs="Times New Roman"/>
          <w:sz w:val="28"/>
          <w:szCs w:val="28"/>
        </w:rPr>
        <w:t>.</w:t>
      </w:r>
      <w:r w:rsidR="00254886">
        <w:rPr>
          <w:rFonts w:ascii="Times New Roman" w:hAnsi="Times New Roman" w:cs="Times New Roman"/>
          <w:sz w:val="28"/>
          <w:szCs w:val="28"/>
        </w:rPr>
        <w:t xml:space="preserve"> </w:t>
      </w:r>
      <w:r w:rsidR="00C93FBA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округа </w:t>
      </w:r>
      <w:r w:rsidR="00B8241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D7122">
        <w:rPr>
          <w:rFonts w:ascii="Times New Roman" w:hAnsi="Times New Roman" w:cs="Times New Roman"/>
          <w:sz w:val="28"/>
          <w:szCs w:val="28"/>
        </w:rPr>
        <w:t>6</w:t>
      </w:r>
      <w:r w:rsidR="00B82416">
        <w:rPr>
          <w:rFonts w:ascii="Times New Roman" w:hAnsi="Times New Roman" w:cs="Times New Roman"/>
          <w:sz w:val="28"/>
          <w:szCs w:val="28"/>
        </w:rPr>
        <w:t xml:space="preserve"> </w:t>
      </w:r>
      <w:r w:rsidR="00254886">
        <w:rPr>
          <w:rFonts w:ascii="Times New Roman" w:hAnsi="Times New Roman" w:cs="Times New Roman"/>
          <w:sz w:val="28"/>
          <w:szCs w:val="28"/>
        </w:rPr>
        <w:t>аналогичн</w:t>
      </w:r>
      <w:r w:rsidR="00E67B33">
        <w:rPr>
          <w:rFonts w:ascii="Times New Roman" w:hAnsi="Times New Roman" w:cs="Times New Roman"/>
          <w:sz w:val="28"/>
          <w:szCs w:val="28"/>
        </w:rPr>
        <w:t>ы</w:t>
      </w:r>
      <w:r w:rsidR="00B82416">
        <w:rPr>
          <w:rFonts w:ascii="Times New Roman" w:hAnsi="Times New Roman" w:cs="Times New Roman"/>
          <w:sz w:val="28"/>
          <w:szCs w:val="28"/>
        </w:rPr>
        <w:t>х</w:t>
      </w:r>
      <w:r w:rsidR="009D23FA">
        <w:rPr>
          <w:rFonts w:ascii="Times New Roman" w:hAnsi="Times New Roman" w:cs="Times New Roman"/>
          <w:sz w:val="28"/>
          <w:szCs w:val="28"/>
        </w:rPr>
        <w:t xml:space="preserve"> </w:t>
      </w:r>
      <w:r w:rsidR="00254886">
        <w:rPr>
          <w:rFonts w:ascii="Times New Roman" w:hAnsi="Times New Roman" w:cs="Times New Roman"/>
          <w:sz w:val="28"/>
          <w:szCs w:val="28"/>
        </w:rPr>
        <w:t>уведомлени</w:t>
      </w:r>
      <w:r w:rsidR="00E67B33">
        <w:rPr>
          <w:rFonts w:ascii="Times New Roman" w:hAnsi="Times New Roman" w:cs="Times New Roman"/>
          <w:sz w:val="28"/>
          <w:szCs w:val="28"/>
        </w:rPr>
        <w:t>я</w:t>
      </w:r>
      <w:r w:rsidR="00254886">
        <w:rPr>
          <w:rFonts w:ascii="Times New Roman" w:hAnsi="Times New Roman" w:cs="Times New Roman"/>
          <w:sz w:val="28"/>
          <w:szCs w:val="28"/>
        </w:rPr>
        <w:t xml:space="preserve"> в отношении бывш</w:t>
      </w:r>
      <w:r w:rsidR="00E67B33">
        <w:rPr>
          <w:rFonts w:ascii="Times New Roman" w:hAnsi="Times New Roman" w:cs="Times New Roman"/>
          <w:sz w:val="28"/>
          <w:szCs w:val="28"/>
        </w:rPr>
        <w:t>их</w:t>
      </w:r>
      <w:r w:rsidR="003627E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67B33">
        <w:rPr>
          <w:rFonts w:ascii="Times New Roman" w:hAnsi="Times New Roman" w:cs="Times New Roman"/>
          <w:sz w:val="28"/>
          <w:szCs w:val="28"/>
        </w:rPr>
        <w:t>ых</w:t>
      </w:r>
      <w:r w:rsidR="003627E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E67B33">
        <w:rPr>
          <w:rFonts w:ascii="Times New Roman" w:hAnsi="Times New Roman" w:cs="Times New Roman"/>
          <w:sz w:val="28"/>
          <w:szCs w:val="28"/>
        </w:rPr>
        <w:t>их</w:t>
      </w:r>
      <w:r w:rsidR="003627E6">
        <w:rPr>
          <w:rFonts w:ascii="Times New Roman" w:hAnsi="Times New Roman" w:cs="Times New Roman"/>
          <w:sz w:val="28"/>
          <w:szCs w:val="28"/>
        </w:rPr>
        <w:t>.</w:t>
      </w:r>
    </w:p>
    <w:p w:rsidR="00C8351B" w:rsidRDefault="008809E0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122">
        <w:rPr>
          <w:rFonts w:ascii="Times New Roman" w:hAnsi="Times New Roman" w:cs="Times New Roman"/>
          <w:sz w:val="28"/>
          <w:szCs w:val="28"/>
        </w:rPr>
        <w:t>0</w:t>
      </w:r>
      <w:r w:rsidR="00561371">
        <w:rPr>
          <w:rFonts w:ascii="Times New Roman" w:hAnsi="Times New Roman" w:cs="Times New Roman"/>
          <w:sz w:val="28"/>
          <w:szCs w:val="28"/>
        </w:rPr>
        <w:t xml:space="preserve"> </w:t>
      </w:r>
      <w:r w:rsidR="000D56B1">
        <w:rPr>
          <w:rFonts w:ascii="Times New Roman" w:hAnsi="Times New Roman" w:cs="Times New Roman"/>
          <w:sz w:val="28"/>
          <w:szCs w:val="28"/>
        </w:rPr>
        <w:t>служащи</w:t>
      </w:r>
      <w:r w:rsidR="00561371">
        <w:rPr>
          <w:rFonts w:ascii="Times New Roman" w:hAnsi="Times New Roman" w:cs="Times New Roman"/>
          <w:sz w:val="28"/>
          <w:szCs w:val="28"/>
        </w:rPr>
        <w:t>х</w:t>
      </w:r>
      <w:r w:rsidR="000D56B1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Н</w:t>
      </w:r>
      <w:r w:rsidR="003627E6">
        <w:rPr>
          <w:rFonts w:ascii="Times New Roman" w:hAnsi="Times New Roman" w:cs="Times New Roman"/>
          <w:sz w:val="28"/>
          <w:szCs w:val="28"/>
        </w:rPr>
        <w:t xml:space="preserve">енецкого автономного округа уведомили о намерении заниматься иной оплачиваемой деятельностью. </w:t>
      </w:r>
      <w:r w:rsidR="004B40C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округа </w:t>
      </w:r>
      <w:r w:rsidR="00254886">
        <w:rPr>
          <w:rFonts w:ascii="Times New Roman" w:hAnsi="Times New Roman" w:cs="Times New Roman"/>
          <w:sz w:val="28"/>
          <w:szCs w:val="28"/>
        </w:rPr>
        <w:t xml:space="preserve">аналогичные уведомления поступили от </w:t>
      </w:r>
      <w:r w:rsidR="00ED7122">
        <w:rPr>
          <w:rFonts w:ascii="Times New Roman" w:hAnsi="Times New Roman" w:cs="Times New Roman"/>
          <w:sz w:val="28"/>
          <w:szCs w:val="28"/>
        </w:rPr>
        <w:t>6</w:t>
      </w:r>
      <w:r w:rsidR="00254886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BC38D8" w:rsidRDefault="003627E6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в органах государственной власти округа проведено </w:t>
      </w:r>
      <w:r w:rsidR="008809E0">
        <w:rPr>
          <w:rFonts w:ascii="Times New Roman" w:hAnsi="Times New Roman" w:cs="Times New Roman"/>
          <w:sz w:val="28"/>
          <w:szCs w:val="28"/>
        </w:rPr>
        <w:t>1</w:t>
      </w:r>
      <w:r w:rsidR="00ED71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809E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комиссий по соблюдению требований к служебному поведению и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интересов, на которых рас</w:t>
      </w:r>
      <w:r w:rsidR="004B40C2">
        <w:rPr>
          <w:rFonts w:ascii="Times New Roman" w:hAnsi="Times New Roman" w:cs="Times New Roman"/>
          <w:sz w:val="28"/>
          <w:szCs w:val="28"/>
        </w:rPr>
        <w:t xml:space="preserve">смотрены материалы в отношении </w:t>
      </w:r>
      <w:r w:rsidR="008809E0">
        <w:rPr>
          <w:rFonts w:ascii="Times New Roman" w:hAnsi="Times New Roman" w:cs="Times New Roman"/>
          <w:sz w:val="28"/>
          <w:szCs w:val="28"/>
        </w:rPr>
        <w:t>1</w:t>
      </w:r>
      <w:r w:rsidR="00ED7122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="0093451D">
        <w:rPr>
          <w:rFonts w:ascii="Times New Roman" w:hAnsi="Times New Roman" w:cs="Times New Roman"/>
          <w:sz w:val="28"/>
          <w:szCs w:val="28"/>
        </w:rPr>
        <w:t>.</w:t>
      </w:r>
      <w:r w:rsidR="00CE4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7E6" w:rsidRDefault="00BC38D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D8">
        <w:rPr>
          <w:rFonts w:ascii="Times New Roman" w:hAnsi="Times New Roman" w:cs="Times New Roman"/>
          <w:sz w:val="28"/>
          <w:szCs w:val="28"/>
        </w:rPr>
        <w:t xml:space="preserve"> </w:t>
      </w:r>
      <w:r w:rsidR="007D0A78">
        <w:rPr>
          <w:rFonts w:ascii="Times New Roman" w:hAnsi="Times New Roman" w:cs="Times New Roman"/>
          <w:sz w:val="28"/>
          <w:szCs w:val="28"/>
        </w:rPr>
        <w:t>Из них по вопросам: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859">
        <w:rPr>
          <w:rFonts w:ascii="Times New Roman" w:hAnsi="Times New Roman" w:cs="Times New Roman"/>
          <w:sz w:val="28"/>
          <w:szCs w:val="28"/>
        </w:rPr>
        <w:t>несоблюдения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D71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DAD" w:rsidRDefault="000D56B1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D0A78">
        <w:rPr>
          <w:rFonts w:ascii="Times New Roman" w:hAnsi="Times New Roman" w:cs="Times New Roman"/>
          <w:sz w:val="28"/>
          <w:szCs w:val="28"/>
        </w:rPr>
        <w:t xml:space="preserve"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</w:t>
      </w:r>
      <w:r w:rsidR="00ED7122">
        <w:rPr>
          <w:rFonts w:ascii="Times New Roman" w:hAnsi="Times New Roman" w:cs="Times New Roman"/>
          <w:sz w:val="28"/>
          <w:szCs w:val="28"/>
        </w:rPr>
        <w:t xml:space="preserve">6 </w:t>
      </w:r>
      <w:r w:rsidR="00A47859">
        <w:rPr>
          <w:rFonts w:ascii="Times New Roman" w:hAnsi="Times New Roman" w:cs="Times New Roman"/>
          <w:sz w:val="28"/>
          <w:szCs w:val="28"/>
        </w:rPr>
        <w:t>(согласие получено</w:t>
      </w:r>
      <w:r w:rsidR="008809E0">
        <w:rPr>
          <w:rFonts w:ascii="Times New Roman" w:hAnsi="Times New Roman" w:cs="Times New Roman"/>
          <w:sz w:val="28"/>
          <w:szCs w:val="28"/>
        </w:rPr>
        <w:t xml:space="preserve"> в </w:t>
      </w:r>
      <w:r w:rsidR="00ED7122">
        <w:rPr>
          <w:rFonts w:ascii="Times New Roman" w:hAnsi="Times New Roman" w:cs="Times New Roman"/>
          <w:sz w:val="28"/>
          <w:szCs w:val="28"/>
        </w:rPr>
        <w:t>6</w:t>
      </w:r>
      <w:r w:rsidR="008809E0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7D0A78">
        <w:rPr>
          <w:rFonts w:ascii="Times New Roman" w:hAnsi="Times New Roman" w:cs="Times New Roman"/>
          <w:sz w:val="28"/>
          <w:szCs w:val="28"/>
        </w:rPr>
        <w:t>)</w:t>
      </w:r>
      <w:r w:rsidR="00874DAD">
        <w:rPr>
          <w:rFonts w:ascii="Times New Roman" w:hAnsi="Times New Roman" w:cs="Times New Roman"/>
          <w:sz w:val="28"/>
          <w:szCs w:val="28"/>
        </w:rPr>
        <w:t>;</w:t>
      </w:r>
    </w:p>
    <w:p w:rsidR="00FC290A" w:rsidRDefault="00874DAD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74DAD">
        <w:rPr>
          <w:rFonts w:ascii="Times New Roman" w:hAnsi="Times New Roman" w:cs="Times New Roman"/>
          <w:sz w:val="28"/>
          <w:szCs w:val="28"/>
        </w:rPr>
        <w:t>предоставления недостоверных или неполных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D71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DAD" w:rsidRDefault="00874DAD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74DAD">
        <w:rPr>
          <w:rFonts w:ascii="Times New Roman" w:hAnsi="Times New Roman" w:cs="Times New Roman"/>
          <w:sz w:val="28"/>
          <w:szCs w:val="28"/>
        </w:rPr>
        <w:t>невозможности по объективным причинам представить сведения о</w:t>
      </w:r>
      <w:r w:rsidR="002B5B05">
        <w:rPr>
          <w:rFonts w:ascii="Times New Roman" w:hAnsi="Times New Roman" w:cs="Times New Roman"/>
          <w:sz w:val="28"/>
          <w:szCs w:val="28"/>
        </w:rPr>
        <w:t> </w:t>
      </w:r>
      <w:r w:rsidRPr="00874DAD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FC290A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в рассматриваемом периоде  поведено </w:t>
      </w:r>
      <w:r w:rsidR="00ED7122">
        <w:rPr>
          <w:rFonts w:ascii="Times New Roman" w:hAnsi="Times New Roman" w:cs="Times New Roman"/>
          <w:sz w:val="28"/>
          <w:szCs w:val="28"/>
        </w:rPr>
        <w:t>24</w:t>
      </w:r>
      <w:r w:rsidR="00934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7F20A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дани</w:t>
      </w:r>
      <w:r w:rsidR="00ED712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12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ED7122">
        <w:rPr>
          <w:rFonts w:ascii="Times New Roman" w:hAnsi="Times New Roman" w:cs="Times New Roman"/>
          <w:sz w:val="28"/>
          <w:szCs w:val="28"/>
        </w:rPr>
        <w:t>ых</w:t>
      </w:r>
      <w:r w:rsidR="00934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рассмотрены материалы в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ED7122">
        <w:rPr>
          <w:rFonts w:ascii="Times New Roman" w:hAnsi="Times New Roman" w:cs="Times New Roman"/>
          <w:sz w:val="28"/>
          <w:szCs w:val="28"/>
        </w:rPr>
        <w:t>20</w:t>
      </w:r>
      <w:r w:rsidR="0093451D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FC290A">
        <w:rPr>
          <w:rFonts w:ascii="Times New Roman" w:hAnsi="Times New Roman" w:cs="Times New Roman"/>
          <w:sz w:val="28"/>
          <w:szCs w:val="28"/>
        </w:rPr>
        <w:t>их</w:t>
      </w:r>
      <w:r w:rsidR="00E67B33">
        <w:rPr>
          <w:rFonts w:ascii="Times New Roman" w:hAnsi="Times New Roman" w:cs="Times New Roman"/>
          <w:sz w:val="28"/>
          <w:szCs w:val="28"/>
        </w:rPr>
        <w:t xml:space="preserve"> (</w:t>
      </w:r>
      <w:r w:rsidR="00E67B33" w:rsidRPr="00E67B33">
        <w:rPr>
          <w:rFonts w:ascii="Times New Roman" w:hAnsi="Times New Roman" w:cs="Times New Roman"/>
          <w:sz w:val="28"/>
          <w:szCs w:val="28"/>
        </w:rPr>
        <w:t>дачи согласия на замещение должности в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 w:rsidR="00E67B33" w:rsidRPr="00E67B33">
        <w:rPr>
          <w:rFonts w:ascii="Times New Roman" w:hAnsi="Times New Roman" w:cs="Times New Roman"/>
          <w:sz w:val="28"/>
          <w:szCs w:val="28"/>
        </w:rPr>
        <w:t>коммерческой или некоммерческой организации либо на выполнение работы на условиях гражданско-правового договора</w:t>
      </w:r>
      <w:r w:rsidR="00FA38DD">
        <w:rPr>
          <w:rFonts w:ascii="Times New Roman" w:hAnsi="Times New Roman" w:cs="Times New Roman"/>
          <w:sz w:val="28"/>
          <w:szCs w:val="28"/>
        </w:rPr>
        <w:t>-3,</w:t>
      </w:r>
      <w:r w:rsidR="00FA38DD" w:rsidRPr="00FA38DD">
        <w:t xml:space="preserve"> </w:t>
      </w:r>
      <w:r w:rsidR="00FA38DD" w:rsidRPr="00FA38DD">
        <w:rPr>
          <w:rFonts w:ascii="Times New Roman" w:hAnsi="Times New Roman" w:cs="Times New Roman"/>
          <w:sz w:val="28"/>
          <w:szCs w:val="28"/>
        </w:rPr>
        <w:t>предоставления недостоверных или неполных сведений о доходах, расходах, об имуществе и</w:t>
      </w:r>
      <w:r w:rsidR="00393DEB">
        <w:rPr>
          <w:rFonts w:ascii="Times New Roman" w:hAnsi="Times New Roman" w:cs="Times New Roman"/>
          <w:sz w:val="28"/>
          <w:szCs w:val="28"/>
        </w:rPr>
        <w:t> </w:t>
      </w:r>
      <w:r w:rsidR="00FA38DD" w:rsidRPr="00FA38DD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  <w:r w:rsidR="00793878">
        <w:rPr>
          <w:rFonts w:ascii="Times New Roman" w:hAnsi="Times New Roman" w:cs="Times New Roman"/>
          <w:sz w:val="28"/>
          <w:szCs w:val="28"/>
        </w:rPr>
        <w:t xml:space="preserve"> – 1</w:t>
      </w:r>
      <w:r w:rsidR="00952E15">
        <w:rPr>
          <w:rFonts w:ascii="Times New Roman" w:hAnsi="Times New Roman" w:cs="Times New Roman"/>
          <w:sz w:val="28"/>
          <w:szCs w:val="28"/>
        </w:rPr>
        <w:t>5</w:t>
      </w:r>
      <w:r w:rsidR="00FA38DD">
        <w:rPr>
          <w:rFonts w:ascii="Times New Roman" w:hAnsi="Times New Roman" w:cs="Times New Roman"/>
          <w:sz w:val="28"/>
          <w:szCs w:val="28"/>
        </w:rPr>
        <w:t>,</w:t>
      </w:r>
      <w:r w:rsidR="00FA38DD" w:rsidRPr="00FA38DD">
        <w:t xml:space="preserve"> </w:t>
      </w:r>
      <w:r w:rsidR="00FA38DD" w:rsidRPr="00FA38DD">
        <w:rPr>
          <w:rFonts w:ascii="Times New Roman" w:hAnsi="Times New Roman" w:cs="Times New Roman"/>
          <w:sz w:val="28"/>
          <w:szCs w:val="28"/>
        </w:rPr>
        <w:t>несоблюдения требований к служебному поведению и (или) требований об урегулировании конфликта интересов</w:t>
      </w:r>
      <w:r w:rsidR="00FA38DD">
        <w:rPr>
          <w:rFonts w:ascii="Times New Roman" w:hAnsi="Times New Roman" w:cs="Times New Roman"/>
          <w:sz w:val="28"/>
          <w:szCs w:val="28"/>
        </w:rPr>
        <w:t xml:space="preserve"> – </w:t>
      </w:r>
      <w:r w:rsidR="00561371">
        <w:rPr>
          <w:rFonts w:ascii="Times New Roman" w:hAnsi="Times New Roman" w:cs="Times New Roman"/>
          <w:sz w:val="28"/>
          <w:szCs w:val="28"/>
        </w:rPr>
        <w:t>2</w:t>
      </w:r>
      <w:r w:rsidR="00E67B33">
        <w:rPr>
          <w:rFonts w:ascii="Times New Roman" w:hAnsi="Times New Roman" w:cs="Times New Roman"/>
          <w:sz w:val="28"/>
          <w:szCs w:val="28"/>
        </w:rPr>
        <w:t>)</w:t>
      </w:r>
      <w:r w:rsidR="00665978">
        <w:rPr>
          <w:rFonts w:ascii="Times New Roman" w:hAnsi="Times New Roman" w:cs="Times New Roman"/>
          <w:sz w:val="28"/>
          <w:szCs w:val="28"/>
        </w:rPr>
        <w:t>.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67B33">
        <w:rPr>
          <w:rFonts w:ascii="Times New Roman" w:hAnsi="Times New Roman" w:cs="Times New Roman"/>
          <w:sz w:val="28"/>
          <w:szCs w:val="28"/>
        </w:rPr>
        <w:t>2</w:t>
      </w:r>
      <w:r w:rsidR="007938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613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прошли обучение по</w:t>
      </w:r>
      <w:r w:rsidR="00E67B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антикоррупционной тематике</w:t>
      </w:r>
      <w:r w:rsidR="00E67B33">
        <w:rPr>
          <w:rFonts w:ascii="Times New Roman" w:hAnsi="Times New Roman" w:cs="Times New Roman"/>
          <w:sz w:val="28"/>
          <w:szCs w:val="28"/>
        </w:rPr>
        <w:t xml:space="preserve"> </w:t>
      </w:r>
      <w:r w:rsidR="00793878">
        <w:rPr>
          <w:rFonts w:ascii="Times New Roman" w:hAnsi="Times New Roman" w:cs="Times New Roman"/>
          <w:sz w:val="28"/>
          <w:szCs w:val="28"/>
        </w:rPr>
        <w:t>18</w:t>
      </w:r>
      <w:r w:rsidR="002B5B05">
        <w:rPr>
          <w:rFonts w:ascii="Times New Roman" w:hAnsi="Times New Roman" w:cs="Times New Roman"/>
          <w:sz w:val="28"/>
          <w:szCs w:val="28"/>
        </w:rPr>
        <w:t> </w:t>
      </w:r>
      <w:r w:rsidR="00901813">
        <w:rPr>
          <w:rFonts w:ascii="Times New Roman" w:hAnsi="Times New Roman" w:cs="Times New Roman"/>
          <w:sz w:val="28"/>
          <w:szCs w:val="28"/>
        </w:rPr>
        <w:t>государственны</w:t>
      </w:r>
      <w:r w:rsidR="00B8224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B82246">
        <w:rPr>
          <w:rFonts w:ascii="Times New Roman" w:hAnsi="Times New Roman" w:cs="Times New Roman"/>
          <w:sz w:val="28"/>
          <w:szCs w:val="28"/>
        </w:rPr>
        <w:t>х</w:t>
      </w:r>
      <w:r w:rsidR="0090181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8224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61371">
        <w:rPr>
          <w:rFonts w:ascii="Times New Roman" w:hAnsi="Times New Roman" w:cs="Times New Roman"/>
          <w:sz w:val="28"/>
          <w:szCs w:val="28"/>
        </w:rPr>
        <w:t>3</w:t>
      </w:r>
      <w:r w:rsidR="007938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99219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9219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1813">
        <w:rPr>
          <w:rFonts w:ascii="Times New Roman" w:hAnsi="Times New Roman" w:cs="Times New Roman"/>
          <w:sz w:val="28"/>
          <w:szCs w:val="28"/>
        </w:rPr>
        <w:t xml:space="preserve"> </w:t>
      </w:r>
      <w:r w:rsidR="00793878">
        <w:rPr>
          <w:rFonts w:ascii="Times New Roman" w:hAnsi="Times New Roman" w:cs="Times New Roman"/>
          <w:sz w:val="28"/>
          <w:szCs w:val="28"/>
        </w:rPr>
        <w:t>8</w:t>
      </w:r>
      <w:r w:rsidR="00901813">
        <w:rPr>
          <w:rFonts w:ascii="Times New Roman" w:hAnsi="Times New Roman" w:cs="Times New Roman"/>
          <w:sz w:val="28"/>
          <w:szCs w:val="28"/>
        </w:rPr>
        <w:t xml:space="preserve"> человек прошли обучение</w:t>
      </w:r>
      <w:r w:rsidR="00577D42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901813" w:rsidRPr="00901813">
        <w:rPr>
          <w:rFonts w:ascii="Times New Roman" w:hAnsi="Times New Roman" w:cs="Times New Roman"/>
          <w:sz w:val="28"/>
          <w:szCs w:val="28"/>
        </w:rPr>
        <w:t>Институт</w:t>
      </w:r>
      <w:r w:rsidR="00577D42">
        <w:rPr>
          <w:rFonts w:ascii="Times New Roman" w:hAnsi="Times New Roman" w:cs="Times New Roman"/>
          <w:sz w:val="28"/>
          <w:szCs w:val="28"/>
        </w:rPr>
        <w:t>а</w:t>
      </w:r>
      <w:r w:rsidR="00901813" w:rsidRPr="00901813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Администрации Ненецкого автономного округа </w:t>
      </w:r>
      <w:r w:rsidR="00577D42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577D42">
        <w:rPr>
          <w:rFonts w:ascii="Times New Roman" w:hAnsi="Times New Roman" w:cs="Times New Roman"/>
          <w:sz w:val="28"/>
          <w:szCs w:val="28"/>
        </w:rPr>
        <w:t>семинар</w:t>
      </w:r>
      <w:r w:rsidR="00B82246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577D42">
        <w:rPr>
          <w:rFonts w:ascii="Times New Roman" w:hAnsi="Times New Roman" w:cs="Times New Roman"/>
          <w:sz w:val="28"/>
          <w:szCs w:val="28"/>
        </w:rPr>
        <w:t xml:space="preserve"> организованн</w:t>
      </w:r>
      <w:r w:rsidR="00B82246">
        <w:rPr>
          <w:rFonts w:ascii="Times New Roman" w:hAnsi="Times New Roman" w:cs="Times New Roman"/>
          <w:sz w:val="28"/>
          <w:szCs w:val="28"/>
        </w:rPr>
        <w:t>ых</w:t>
      </w:r>
      <w:r w:rsidR="00577D42">
        <w:rPr>
          <w:rFonts w:ascii="Times New Roman" w:hAnsi="Times New Roman" w:cs="Times New Roman"/>
          <w:sz w:val="28"/>
          <w:szCs w:val="28"/>
        </w:rPr>
        <w:t xml:space="preserve"> управлением государственной гражданской службы и</w:t>
      </w:r>
      <w:r w:rsidR="00393DEB">
        <w:rPr>
          <w:rFonts w:ascii="Times New Roman" w:hAnsi="Times New Roman" w:cs="Times New Roman"/>
          <w:sz w:val="28"/>
          <w:szCs w:val="28"/>
        </w:rPr>
        <w:t> </w:t>
      </w:r>
      <w:r w:rsidR="00577D42">
        <w:rPr>
          <w:rFonts w:ascii="Times New Roman" w:hAnsi="Times New Roman" w:cs="Times New Roman"/>
          <w:sz w:val="28"/>
          <w:szCs w:val="28"/>
        </w:rPr>
        <w:t>кадров Аппарата Администрации Ненецкого автономного округа.</w:t>
      </w:r>
      <w:r w:rsidR="00901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A78" w:rsidRDefault="00A14EAD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1D3A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433A7F">
        <w:rPr>
          <w:rFonts w:ascii="Times New Roman" w:hAnsi="Times New Roman" w:cs="Times New Roman"/>
          <w:sz w:val="28"/>
          <w:szCs w:val="28"/>
        </w:rPr>
        <w:t>4</w:t>
      </w:r>
      <w:r w:rsidR="0099219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аседани</w:t>
      </w:r>
      <w:r w:rsidR="00B807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координации работы по противодействию коррупции в Ненецком автономном округе, в</w:t>
      </w:r>
      <w:r w:rsidR="00433A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ходе котор</w:t>
      </w:r>
      <w:r w:rsidR="0099219C">
        <w:rPr>
          <w:rFonts w:ascii="Times New Roman" w:hAnsi="Times New Roman" w:cs="Times New Roman"/>
          <w:sz w:val="28"/>
          <w:szCs w:val="28"/>
        </w:rPr>
        <w:t>ых</w:t>
      </w:r>
      <w:r w:rsidR="00433A7F">
        <w:rPr>
          <w:rFonts w:ascii="Times New Roman" w:hAnsi="Times New Roman" w:cs="Times New Roman"/>
          <w:sz w:val="28"/>
          <w:szCs w:val="28"/>
        </w:rPr>
        <w:t>, в соответствии с планом работы Комиссии,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9D23FA" w:rsidRPr="009D23FA" w:rsidRDefault="009D23FA" w:rsidP="009D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D23FA">
        <w:rPr>
          <w:rFonts w:ascii="Times New Roman" w:hAnsi="Times New Roman" w:cs="Times New Roman"/>
          <w:sz w:val="28"/>
          <w:szCs w:val="28"/>
        </w:rPr>
        <w:t>О результатах работы по выявлению и раскрытию преступлений коррупционной направленности в Ненецком автономном округе в 2020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3FA" w:rsidRPr="009D23FA" w:rsidRDefault="009D23FA" w:rsidP="009D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9D23FA">
        <w:rPr>
          <w:rFonts w:ascii="Times New Roman" w:hAnsi="Times New Roman" w:cs="Times New Roman"/>
          <w:sz w:val="28"/>
          <w:szCs w:val="28"/>
        </w:rPr>
        <w:t>О рассмотрении доклада о деятельности в области противодействия коррупции в Ненецком автономном округе за 2020 год, а также отчета об</w:t>
      </w:r>
      <w:r w:rsidR="00393DEB">
        <w:rPr>
          <w:rFonts w:ascii="Times New Roman" w:hAnsi="Times New Roman" w:cs="Times New Roman"/>
          <w:sz w:val="28"/>
          <w:szCs w:val="28"/>
        </w:rPr>
        <w:t> </w:t>
      </w:r>
      <w:r w:rsidRPr="009D23FA">
        <w:rPr>
          <w:rFonts w:ascii="Times New Roman" w:hAnsi="Times New Roman" w:cs="Times New Roman"/>
          <w:sz w:val="28"/>
          <w:szCs w:val="28"/>
        </w:rPr>
        <w:t>исполнении плана противодействия коррупции в Ненецком автономном округе на 2018-2020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3FA" w:rsidRDefault="009D23FA" w:rsidP="009D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</w:t>
      </w:r>
      <w:r w:rsidRPr="009D23FA">
        <w:rPr>
          <w:rFonts w:ascii="Times New Roman" w:hAnsi="Times New Roman" w:cs="Times New Roman"/>
          <w:sz w:val="28"/>
          <w:szCs w:val="28"/>
        </w:rPr>
        <w:t xml:space="preserve"> практике реализации подпункта «б» пунктов 13, 14 Национального плана противодействия коррупции на 2018 - 2020 годы, утвержденного Указом Президента Российской Федерации от 29.06.2018 № 378, в части, касающейся ведения личных дел лиц, замещающих государственные </w:t>
      </w:r>
      <w:r w:rsidRPr="009D23FA">
        <w:rPr>
          <w:rFonts w:ascii="Times New Roman" w:hAnsi="Times New Roman" w:cs="Times New Roman"/>
          <w:sz w:val="28"/>
          <w:szCs w:val="28"/>
        </w:rPr>
        <w:lastRenderedPageBreak/>
        <w:t>(муниципальные) должности и должности государственной (муниципальной) службы, в том числе контроля за актуализацией сведений, содержащихся в</w:t>
      </w:r>
      <w:r w:rsidR="00393DEB">
        <w:rPr>
          <w:rFonts w:ascii="Times New Roman" w:hAnsi="Times New Roman" w:cs="Times New Roman"/>
          <w:sz w:val="28"/>
          <w:szCs w:val="28"/>
        </w:rPr>
        <w:t> </w:t>
      </w:r>
      <w:r w:rsidRPr="009D23FA">
        <w:rPr>
          <w:rFonts w:ascii="Times New Roman" w:hAnsi="Times New Roman" w:cs="Times New Roman"/>
          <w:sz w:val="28"/>
          <w:szCs w:val="28"/>
        </w:rPr>
        <w:t>анкетах, представляемых при назначении на указанные должности и</w:t>
      </w:r>
      <w:r w:rsidR="00393DEB">
        <w:rPr>
          <w:rFonts w:ascii="Times New Roman" w:hAnsi="Times New Roman" w:cs="Times New Roman"/>
          <w:sz w:val="28"/>
          <w:szCs w:val="28"/>
        </w:rPr>
        <w:t> </w:t>
      </w:r>
      <w:r w:rsidRPr="009D23FA">
        <w:rPr>
          <w:rFonts w:ascii="Times New Roman" w:hAnsi="Times New Roman" w:cs="Times New Roman"/>
          <w:sz w:val="28"/>
          <w:szCs w:val="28"/>
        </w:rPr>
        <w:t>поступлении на такую службу, об их родственниках и свойственниках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3FA" w:rsidRPr="009D23FA" w:rsidRDefault="009D23FA" w:rsidP="009D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9D23FA">
        <w:rPr>
          <w:rFonts w:ascii="Times New Roman" w:hAnsi="Times New Roman" w:cs="Times New Roman"/>
          <w:sz w:val="28"/>
          <w:szCs w:val="28"/>
        </w:rPr>
        <w:t>Итоги реализации протокольных решений, принятых Комиссией по</w:t>
      </w:r>
      <w:r w:rsidR="00393DEB">
        <w:rPr>
          <w:rFonts w:ascii="Times New Roman" w:hAnsi="Times New Roman" w:cs="Times New Roman"/>
          <w:sz w:val="28"/>
          <w:szCs w:val="28"/>
        </w:rPr>
        <w:t> </w:t>
      </w:r>
      <w:r w:rsidRPr="009D23FA">
        <w:rPr>
          <w:rFonts w:ascii="Times New Roman" w:hAnsi="Times New Roman" w:cs="Times New Roman"/>
          <w:sz w:val="28"/>
          <w:szCs w:val="28"/>
        </w:rPr>
        <w:t>координации работы по противодействию коррупции в Ненецком автономном округе в 2020 году</w:t>
      </w:r>
      <w:r w:rsidR="00393DEB">
        <w:rPr>
          <w:rFonts w:ascii="Times New Roman" w:hAnsi="Times New Roman" w:cs="Times New Roman"/>
          <w:sz w:val="28"/>
          <w:szCs w:val="28"/>
        </w:rPr>
        <w:t>;</w:t>
      </w:r>
    </w:p>
    <w:p w:rsidR="009D23FA" w:rsidRPr="009D23FA" w:rsidRDefault="00393DEB" w:rsidP="009D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D23FA" w:rsidRPr="009D23FA">
        <w:rPr>
          <w:rFonts w:ascii="Times New Roman" w:hAnsi="Times New Roman" w:cs="Times New Roman"/>
          <w:sz w:val="28"/>
          <w:szCs w:val="28"/>
        </w:rPr>
        <w:t>Об эффективности взаимодействия контрольно-ревизионных органов, органов исполнительной власти,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D23FA" w:rsidRPr="009D23FA">
        <w:rPr>
          <w:rFonts w:ascii="Times New Roman" w:hAnsi="Times New Roman" w:cs="Times New Roman"/>
          <w:sz w:val="28"/>
          <w:szCs w:val="28"/>
        </w:rPr>
        <w:t>правоохранительных органов Ненецкого автономного округа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3FA" w:rsidRDefault="00393DEB" w:rsidP="009D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D23FA" w:rsidRPr="009D23FA">
        <w:rPr>
          <w:rFonts w:ascii="Times New Roman" w:hAnsi="Times New Roman" w:cs="Times New Roman"/>
          <w:sz w:val="28"/>
          <w:szCs w:val="28"/>
        </w:rPr>
        <w:t>Взаимодействие органов правоохраны, органов государственной власти и местного самоуправления с прокуратурой округа по вопросам соблюдения ограничений, налагаемых на гражданина, замещающего должность государственной или муниципальной службы, при заключении трудового или гражданско-правового договора с организацией, предусмотренных статьей 12 Федерального закона от 15.12.2008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3FA" w:rsidRPr="009D23FA" w:rsidRDefault="00393DEB" w:rsidP="009D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D23FA" w:rsidRPr="009D23FA">
        <w:rPr>
          <w:rFonts w:ascii="Times New Roman" w:hAnsi="Times New Roman" w:cs="Times New Roman"/>
          <w:sz w:val="28"/>
          <w:szCs w:val="28"/>
        </w:rPr>
        <w:t>О результатах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3FA" w:rsidRPr="009D23FA" w:rsidRDefault="00393DEB" w:rsidP="009D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D23FA" w:rsidRPr="009D23FA">
        <w:rPr>
          <w:rFonts w:ascii="Times New Roman" w:hAnsi="Times New Roman" w:cs="Times New Roman"/>
          <w:sz w:val="28"/>
          <w:szCs w:val="28"/>
        </w:rPr>
        <w:t>О вопросах реализации п.п.5 п.2 ст.13.3 Федерального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D23FA" w:rsidRPr="009D23FA">
        <w:rPr>
          <w:rFonts w:ascii="Times New Roman" w:hAnsi="Times New Roman" w:cs="Times New Roman"/>
          <w:sz w:val="28"/>
          <w:szCs w:val="28"/>
        </w:rPr>
        <w:t>25.12.2008 №273-ФЗ «О противодействии коррупции», в том числе разрешении ситуаций, при которых возможен конфликт интересов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D23FA" w:rsidRPr="009D23FA">
        <w:rPr>
          <w:rFonts w:ascii="Times New Roman" w:hAnsi="Times New Roman" w:cs="Times New Roman"/>
          <w:sz w:val="28"/>
          <w:szCs w:val="28"/>
        </w:rPr>
        <w:t>действиях работников, должности которых не относятся к должностям муниципальной (государственной)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3FA" w:rsidRPr="009D23FA" w:rsidRDefault="00393DEB" w:rsidP="009D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9D23FA" w:rsidRPr="009D23FA">
        <w:rPr>
          <w:rFonts w:ascii="Times New Roman" w:hAnsi="Times New Roman" w:cs="Times New Roman"/>
          <w:sz w:val="28"/>
          <w:szCs w:val="28"/>
        </w:rPr>
        <w:t>О практике проведения служебных проверок по фактам совершения коррупционных правонарушений государственными (муниципальными) служащими, в целях единообразного подхода к решению общих вопросов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3FA" w:rsidRDefault="00393DEB" w:rsidP="009D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9D23FA" w:rsidRPr="009D23FA">
        <w:rPr>
          <w:rFonts w:ascii="Times New Roman" w:hAnsi="Times New Roman" w:cs="Times New Roman"/>
          <w:sz w:val="28"/>
          <w:szCs w:val="28"/>
        </w:rPr>
        <w:t>О соблюдении государственными гражданскими (муниципальными) служащими НАО запретов, ограничений и требований, установленных в целях противодействия коррупции и проблемах, возникающих в деятельности по профилактике коррупционных правонарушений в муниципальных образованиях НАО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DEB" w:rsidRDefault="00393DEB" w:rsidP="009D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9D23FA" w:rsidRPr="009D23FA">
        <w:rPr>
          <w:rFonts w:ascii="Times New Roman" w:hAnsi="Times New Roman" w:cs="Times New Roman"/>
          <w:sz w:val="28"/>
          <w:szCs w:val="28"/>
        </w:rPr>
        <w:t>Обзор имеющейся, наработанной практики в органах государственной власти и органов местного самоуправления по реализации разработанных Минтрудом Методических рекомендаций по проведению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D23FA" w:rsidRPr="009D23FA">
        <w:rPr>
          <w:rFonts w:ascii="Times New Roman" w:hAnsi="Times New Roman" w:cs="Times New Roman"/>
          <w:sz w:val="28"/>
          <w:szCs w:val="28"/>
        </w:rPr>
        <w:t>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     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D23FA" w:rsidRPr="009D23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D23FA" w:rsidRPr="009D23FA">
        <w:rPr>
          <w:rFonts w:ascii="Times New Roman" w:hAnsi="Times New Roman" w:cs="Times New Roman"/>
          <w:sz w:val="28"/>
          <w:szCs w:val="28"/>
        </w:rPr>
        <w:t xml:space="preserve">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</w:t>
      </w:r>
      <w:r w:rsidR="009D23FA" w:rsidRPr="009D23FA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D23FA" w:rsidRPr="009D23FA">
        <w:rPr>
          <w:rFonts w:ascii="Times New Roman" w:hAnsi="Times New Roman" w:cs="Times New Roman"/>
          <w:sz w:val="28"/>
          <w:szCs w:val="28"/>
        </w:rPr>
        <w:t>муниципальных служащих, работников при осуществлении таких закупок,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DEB" w:rsidRDefault="00393DEB" w:rsidP="009D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9D23FA" w:rsidRPr="009D23FA">
        <w:rPr>
          <w:rFonts w:ascii="Times New Roman" w:hAnsi="Times New Roman" w:cs="Times New Roman"/>
          <w:sz w:val="28"/>
          <w:szCs w:val="28"/>
        </w:rPr>
        <w:t>О Плане работы Комиссии по координации работы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D23FA" w:rsidRPr="009D23FA">
        <w:rPr>
          <w:rFonts w:ascii="Times New Roman" w:hAnsi="Times New Roman" w:cs="Times New Roman"/>
          <w:sz w:val="28"/>
          <w:szCs w:val="28"/>
        </w:rPr>
        <w:t>противодействию коррупции в Ненецком автономном округе на 2022 год.</w:t>
      </w:r>
    </w:p>
    <w:p w:rsidR="00FC7778" w:rsidRPr="00FC7778" w:rsidRDefault="00FC7778" w:rsidP="00FC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78">
        <w:rPr>
          <w:rFonts w:ascii="Times New Roman" w:hAnsi="Times New Roman" w:cs="Times New Roman"/>
          <w:sz w:val="28"/>
          <w:szCs w:val="28"/>
        </w:rPr>
        <w:t xml:space="preserve">В связи с особым режимом функционирования исполнительных органов государственной власти Ненецкого автономного округа, </w:t>
      </w:r>
      <w:r w:rsidR="00351F87">
        <w:rPr>
          <w:rFonts w:ascii="Times New Roman" w:hAnsi="Times New Roman" w:cs="Times New Roman"/>
          <w:sz w:val="28"/>
          <w:szCs w:val="28"/>
        </w:rPr>
        <w:t>заседани</w:t>
      </w:r>
      <w:r w:rsidR="00B807D0">
        <w:rPr>
          <w:rFonts w:ascii="Times New Roman" w:hAnsi="Times New Roman" w:cs="Times New Roman"/>
          <w:sz w:val="28"/>
          <w:szCs w:val="28"/>
        </w:rPr>
        <w:t>я</w:t>
      </w:r>
      <w:r w:rsidRPr="00FC777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51F87">
        <w:rPr>
          <w:rFonts w:ascii="Times New Roman" w:hAnsi="Times New Roman" w:cs="Times New Roman"/>
          <w:sz w:val="28"/>
          <w:szCs w:val="28"/>
        </w:rPr>
        <w:t>был</w:t>
      </w:r>
      <w:r w:rsidR="00B807D0">
        <w:rPr>
          <w:rFonts w:ascii="Times New Roman" w:hAnsi="Times New Roman" w:cs="Times New Roman"/>
          <w:sz w:val="28"/>
          <w:szCs w:val="28"/>
        </w:rPr>
        <w:t>и</w:t>
      </w:r>
      <w:r w:rsidR="00351F8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807D0">
        <w:rPr>
          <w:rFonts w:ascii="Times New Roman" w:hAnsi="Times New Roman" w:cs="Times New Roman"/>
          <w:sz w:val="28"/>
          <w:szCs w:val="28"/>
        </w:rPr>
        <w:t>ы</w:t>
      </w:r>
      <w:r w:rsidR="00351F87">
        <w:rPr>
          <w:rFonts w:ascii="Times New Roman" w:hAnsi="Times New Roman" w:cs="Times New Roman"/>
          <w:sz w:val="28"/>
          <w:szCs w:val="28"/>
        </w:rPr>
        <w:t xml:space="preserve"> в заочной форме </w:t>
      </w:r>
      <w:r w:rsidRPr="00FC7778">
        <w:rPr>
          <w:rFonts w:ascii="Times New Roman" w:hAnsi="Times New Roman" w:cs="Times New Roman"/>
          <w:sz w:val="28"/>
          <w:szCs w:val="28"/>
        </w:rPr>
        <w:t>без непосредственного участия членов Комиссии в данном мероприятии.</w:t>
      </w:r>
    </w:p>
    <w:p w:rsidR="00CB0F91" w:rsidRDefault="00B27806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06">
        <w:rPr>
          <w:rFonts w:ascii="Times New Roman" w:hAnsi="Times New Roman" w:cs="Times New Roman"/>
          <w:sz w:val="28"/>
          <w:szCs w:val="28"/>
        </w:rPr>
        <w:t>Отчет</w:t>
      </w:r>
      <w:r w:rsidR="003A693C">
        <w:rPr>
          <w:rFonts w:ascii="Times New Roman" w:hAnsi="Times New Roman" w:cs="Times New Roman"/>
          <w:sz w:val="28"/>
          <w:szCs w:val="28"/>
        </w:rPr>
        <w:t>ы</w:t>
      </w:r>
      <w:r w:rsidRPr="00B27806">
        <w:rPr>
          <w:rFonts w:ascii="Times New Roman" w:hAnsi="Times New Roman" w:cs="Times New Roman"/>
          <w:sz w:val="28"/>
          <w:szCs w:val="28"/>
        </w:rPr>
        <w:t xml:space="preserve"> о ходе реализации мер по противодействию коррупции в</w:t>
      </w:r>
      <w:r w:rsidR="00393DE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B27806">
        <w:rPr>
          <w:rFonts w:ascii="Times New Roman" w:hAnsi="Times New Roman" w:cs="Times New Roman"/>
          <w:sz w:val="28"/>
          <w:szCs w:val="28"/>
        </w:rPr>
        <w:t>органах государственной власти и органах местного самоуправления Ненецкого автономного округа направлен</w:t>
      </w:r>
      <w:r w:rsidR="003A693C">
        <w:rPr>
          <w:rFonts w:ascii="Times New Roman" w:hAnsi="Times New Roman" w:cs="Times New Roman"/>
          <w:sz w:val="28"/>
          <w:szCs w:val="28"/>
        </w:rPr>
        <w:t>ы</w:t>
      </w:r>
      <w:r w:rsidRPr="00B27806">
        <w:rPr>
          <w:rFonts w:ascii="Times New Roman" w:hAnsi="Times New Roman" w:cs="Times New Roman"/>
          <w:sz w:val="28"/>
          <w:szCs w:val="28"/>
        </w:rPr>
        <w:t xml:space="preserve"> в Аппарат полномочного представителя Президента Российской Федерации в Северо-Западном федеральном округе и в адрес главного федерального инспектора в Ненецком автономном округе в соответствии с установленными сроками.</w:t>
      </w:r>
    </w:p>
    <w:p w:rsidR="00CB0F91" w:rsidRDefault="00CB0F91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498" w:rsidRDefault="00F43498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498" w:rsidRPr="00CB0F91" w:rsidRDefault="00F43498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C8" w:rsidRPr="00A072C8" w:rsidRDefault="00A14EAD" w:rsidP="000D5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072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72C8" w:rsidRPr="00A072C8" w:rsidSect="000D56B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B1" w:rsidRDefault="000D56B1" w:rsidP="000D56B1">
      <w:pPr>
        <w:spacing w:after="0" w:line="240" w:lineRule="auto"/>
      </w:pPr>
      <w:r>
        <w:separator/>
      </w:r>
    </w:p>
  </w:endnote>
  <w:endnote w:type="continuationSeparator" w:id="0">
    <w:p w:rsidR="000D56B1" w:rsidRDefault="000D56B1" w:rsidP="000D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B1" w:rsidRDefault="000D56B1" w:rsidP="000D56B1">
      <w:pPr>
        <w:spacing w:after="0" w:line="240" w:lineRule="auto"/>
      </w:pPr>
      <w:r>
        <w:separator/>
      </w:r>
    </w:p>
  </w:footnote>
  <w:footnote w:type="continuationSeparator" w:id="0">
    <w:p w:rsidR="000D56B1" w:rsidRDefault="000D56B1" w:rsidP="000D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526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56B1" w:rsidRPr="000D56B1" w:rsidRDefault="000D56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6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56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56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3D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56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56B1" w:rsidRDefault="000D56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606E6"/>
    <w:multiLevelType w:val="hybridMultilevel"/>
    <w:tmpl w:val="B4BAB7B0"/>
    <w:lvl w:ilvl="0" w:tplc="704EFA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C8"/>
    <w:rsid w:val="00026FF3"/>
    <w:rsid w:val="000D56B1"/>
    <w:rsid w:val="00175BB2"/>
    <w:rsid w:val="002119AD"/>
    <w:rsid w:val="002358A2"/>
    <w:rsid w:val="00250F8A"/>
    <w:rsid w:val="00254886"/>
    <w:rsid w:val="00265C46"/>
    <w:rsid w:val="002B5B05"/>
    <w:rsid w:val="002F7B60"/>
    <w:rsid w:val="00315156"/>
    <w:rsid w:val="00351F87"/>
    <w:rsid w:val="003627E6"/>
    <w:rsid w:val="0037684E"/>
    <w:rsid w:val="00393DEB"/>
    <w:rsid w:val="003A693C"/>
    <w:rsid w:val="003D6BA5"/>
    <w:rsid w:val="00432411"/>
    <w:rsid w:val="00433A7F"/>
    <w:rsid w:val="00462E01"/>
    <w:rsid w:val="004B40C2"/>
    <w:rsid w:val="004D1A54"/>
    <w:rsid w:val="00561371"/>
    <w:rsid w:val="0056749B"/>
    <w:rsid w:val="00577D42"/>
    <w:rsid w:val="005B7502"/>
    <w:rsid w:val="005F7AD1"/>
    <w:rsid w:val="006373DA"/>
    <w:rsid w:val="00665978"/>
    <w:rsid w:val="00690E1F"/>
    <w:rsid w:val="006B6F33"/>
    <w:rsid w:val="006E7785"/>
    <w:rsid w:val="00724A59"/>
    <w:rsid w:val="007411EC"/>
    <w:rsid w:val="00784892"/>
    <w:rsid w:val="00793878"/>
    <w:rsid w:val="007A688F"/>
    <w:rsid w:val="007D0A78"/>
    <w:rsid w:val="007D5A66"/>
    <w:rsid w:val="007F20AF"/>
    <w:rsid w:val="00874DAD"/>
    <w:rsid w:val="008809E0"/>
    <w:rsid w:val="00895181"/>
    <w:rsid w:val="008E1D3A"/>
    <w:rsid w:val="00901813"/>
    <w:rsid w:val="00901F0A"/>
    <w:rsid w:val="00927BB7"/>
    <w:rsid w:val="0093451D"/>
    <w:rsid w:val="009517B0"/>
    <w:rsid w:val="00952E15"/>
    <w:rsid w:val="0099219C"/>
    <w:rsid w:val="009D23FA"/>
    <w:rsid w:val="00A072C8"/>
    <w:rsid w:val="00A14EAD"/>
    <w:rsid w:val="00A24C84"/>
    <w:rsid w:val="00A419E3"/>
    <w:rsid w:val="00A47859"/>
    <w:rsid w:val="00AA2C4D"/>
    <w:rsid w:val="00AF71D8"/>
    <w:rsid w:val="00B27806"/>
    <w:rsid w:val="00B41383"/>
    <w:rsid w:val="00B63E8C"/>
    <w:rsid w:val="00B807D0"/>
    <w:rsid w:val="00B82246"/>
    <w:rsid w:val="00B82416"/>
    <w:rsid w:val="00BA5298"/>
    <w:rsid w:val="00BA5CA9"/>
    <w:rsid w:val="00BC38D8"/>
    <w:rsid w:val="00C32F4E"/>
    <w:rsid w:val="00C56E09"/>
    <w:rsid w:val="00C8351B"/>
    <w:rsid w:val="00C93FBA"/>
    <w:rsid w:val="00CA0590"/>
    <w:rsid w:val="00CB0F91"/>
    <w:rsid w:val="00CE4FB4"/>
    <w:rsid w:val="00CE799D"/>
    <w:rsid w:val="00D35152"/>
    <w:rsid w:val="00D406DB"/>
    <w:rsid w:val="00E67B33"/>
    <w:rsid w:val="00E70FC2"/>
    <w:rsid w:val="00E94A78"/>
    <w:rsid w:val="00E95047"/>
    <w:rsid w:val="00ED7122"/>
    <w:rsid w:val="00F16508"/>
    <w:rsid w:val="00F43498"/>
    <w:rsid w:val="00FA38DD"/>
    <w:rsid w:val="00FA7D8E"/>
    <w:rsid w:val="00FB4A6A"/>
    <w:rsid w:val="00FC290A"/>
    <w:rsid w:val="00F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3FEBD-7B83-4132-AE7A-59A9D944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6B1"/>
  </w:style>
  <w:style w:type="paragraph" w:styleId="a5">
    <w:name w:val="footer"/>
    <w:basedOn w:val="a"/>
    <w:link w:val="a6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6B1"/>
  </w:style>
  <w:style w:type="paragraph" w:styleId="a7">
    <w:name w:val="List Paragraph"/>
    <w:basedOn w:val="a"/>
    <w:uiPriority w:val="34"/>
    <w:qFormat/>
    <w:rsid w:val="00D4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FFF5-67AE-4949-B494-88F20ED4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5</cp:revision>
  <dcterms:created xsi:type="dcterms:W3CDTF">2020-10-23T07:16:00Z</dcterms:created>
  <dcterms:modified xsi:type="dcterms:W3CDTF">2022-04-05T13:21:00Z</dcterms:modified>
</cp:coreProperties>
</file>